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-60957</wp:posOffset>
            </wp:positionH>
            <wp:positionV relativeFrom="paragraph">
              <wp:posOffset>-48892</wp:posOffset>
            </wp:positionV>
            <wp:extent cx="5612130" cy="131953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195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Overlock" w:cs="Overlock" w:eastAsia="Overlock" w:hAnsi="Overlock"/>
        </w:rPr>
      </w:pPr>
      <w:r w:rsidDel="00000000" w:rsidR="00000000" w:rsidRPr="00000000">
        <w:rPr>
          <w:rFonts w:ascii="Overlock" w:cs="Overlock" w:eastAsia="Overlock" w:hAnsi="Overlock"/>
          <w:b w:val="1"/>
          <w:color w:val="00b050"/>
          <w:rtl w:val="0"/>
        </w:rPr>
        <w:t xml:space="preserve">Queridas familias:</w:t>
      </w:r>
      <w:r w:rsidDel="00000000" w:rsidR="00000000" w:rsidRPr="00000000">
        <w:rPr>
          <w:rFonts w:ascii="Overlock" w:cs="Overlock" w:eastAsia="Overlock" w:hAnsi="Overlock"/>
          <w:color w:val="00b050"/>
          <w:rtl w:val="0"/>
        </w:rPr>
        <w:t xml:space="preserve"> </w:t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desde el espacio de oratorio, queremos invitarlos a compartir juntos un momento de oración.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Overlock" w:cs="Overlock" w:eastAsia="Overlock" w:hAnsi="Overlock"/>
          <w:b w:val="1"/>
          <w:i w:val="0"/>
          <w:smallCaps w:val="0"/>
          <w:strike w:val="0"/>
          <w:color w:val="00b05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i w:val="0"/>
          <w:smallCaps w:val="0"/>
          <w:strike w:val="0"/>
          <w:color w:val="00b050"/>
          <w:sz w:val="22"/>
          <w:szCs w:val="22"/>
          <w:u w:val="none"/>
          <w:shd w:fill="auto" w:val="clear"/>
          <w:vertAlign w:val="baseline"/>
          <w:rtl w:val="0"/>
        </w:rPr>
        <w:t xml:space="preserve">INTRODUCCIÓN: </w:t>
      </w:r>
    </w:p>
    <w:p w:rsidR="00000000" w:rsidDel="00000000" w:rsidP="00000000" w:rsidRDefault="00000000" w:rsidRPr="00000000" w14:paraId="00000008">
      <w:pPr>
        <w:rPr>
          <w:rFonts w:ascii="Overlock" w:cs="Overlock" w:eastAsia="Overlock" w:hAnsi="Overlock"/>
        </w:rPr>
      </w:pPr>
      <w:r w:rsidDel="00000000" w:rsidR="00000000" w:rsidRPr="00000000">
        <w:rPr>
          <w:rFonts w:ascii="Overlock" w:cs="Overlock" w:eastAsia="Overlock" w:hAnsi="Overlock"/>
          <w:rtl w:val="0"/>
        </w:rPr>
        <w:t xml:space="preserve">Les proponemos preparar un lugar especial para que se convierta en el “lugar de encuentro con Dios”. Buscar una postura cómoda, con almohadones en el piso y en círculo para poder verse unos a otros. En el centro, colocar una mantita o mantel con una velita encendida (como hacemos en el oratorio sobre la alfombra), para recordar la presencia  ViVA  de Jesús en medio nuestro.</w:t>
      </w:r>
    </w:p>
    <w:p w:rsidR="00000000" w:rsidDel="00000000" w:rsidP="00000000" w:rsidRDefault="00000000" w:rsidRPr="00000000" w14:paraId="00000009">
      <w:pPr>
        <w:rPr>
          <w:rFonts w:ascii="Overlock" w:cs="Overlock" w:eastAsia="Overlock" w:hAnsi="Overlock"/>
        </w:rPr>
      </w:pPr>
      <w:r w:rsidDel="00000000" w:rsidR="00000000" w:rsidRPr="00000000">
        <w:rPr>
          <w:rFonts w:ascii="Overlock" w:cs="Overlock" w:eastAsia="Overlock" w:hAnsi="Overlock"/>
          <w:rtl w:val="0"/>
        </w:rPr>
        <w:t xml:space="preserve">También podemos poner la Biblia abierta en el evangelio de Lucas 6,12-16 y el cartel con tu nombre que hiciste la semana pasada al ver el video.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Overlock" w:cs="Overlock" w:eastAsia="Overlock" w:hAnsi="Overlock"/>
          <w:b w:val="1"/>
          <w:i w:val="0"/>
          <w:smallCaps w:val="0"/>
          <w:strike w:val="0"/>
          <w:color w:val="00b05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i w:val="0"/>
          <w:smallCaps w:val="0"/>
          <w:strike w:val="0"/>
          <w:color w:val="00b050"/>
          <w:sz w:val="22"/>
          <w:szCs w:val="22"/>
          <w:u w:val="none"/>
          <w:shd w:fill="auto" w:val="clear"/>
          <w:vertAlign w:val="baseline"/>
          <w:rtl w:val="0"/>
        </w:rPr>
        <w:t xml:space="preserve">INVITACIÓN:</w:t>
      </w:r>
    </w:p>
    <w:p w:rsidR="00000000" w:rsidDel="00000000" w:rsidP="00000000" w:rsidRDefault="00000000" w:rsidRPr="00000000" w14:paraId="0000000B">
      <w:pPr>
        <w:rPr>
          <w:rFonts w:ascii="Overlock" w:cs="Overlock" w:eastAsia="Overlock" w:hAnsi="Overlock"/>
        </w:rPr>
      </w:pPr>
      <w:r w:rsidDel="00000000" w:rsidR="00000000" w:rsidRPr="00000000">
        <w:rPr>
          <w:rFonts w:ascii="Overlock" w:cs="Overlock" w:eastAsia="Overlock" w:hAnsi="Overlock"/>
          <w:rtl w:val="0"/>
        </w:rPr>
        <w:t xml:space="preserve">Nos sentamos cómodos, cerramos los ojos y respiramos suavemente, llevando el aire a a la panza y lo soltamos lentamente. Ponemos las manos en nuestro pecho, sintiendo el latido del corazón, sabiendo que Jesús habita en cada uno de nosotros, que nos conoce y nos ama tal cual somos. Decimos con una voz muy suave: “VEN SEÑOR JESÚS. QUEDATE EN MI CORAZÓN. ENSEÑAME A REZAR”</w:t>
      </w:r>
    </w:p>
    <w:p w:rsidR="00000000" w:rsidDel="00000000" w:rsidP="00000000" w:rsidRDefault="00000000" w:rsidRPr="00000000" w14:paraId="0000000C">
      <w:pPr>
        <w:rPr>
          <w:rFonts w:ascii="Overlock" w:cs="Overlock" w:eastAsia="Overlock" w:hAnsi="Overlock"/>
        </w:rPr>
      </w:pPr>
      <w:r w:rsidDel="00000000" w:rsidR="00000000" w:rsidRPr="00000000">
        <w:rPr>
          <w:rFonts w:ascii="Overlock" w:cs="Overlock" w:eastAsia="Overlock" w:hAnsi="Overlock"/>
          <w:rtl w:val="0"/>
        </w:rPr>
        <w:t xml:space="preserve">Nos preparamos para escuchar la Palabra, donde Jesús nos quiere decir algo a cada uno de nosotros. Podemos cerrar los ojos para concentrarnos más, si lo deseamos. Pero escuchamos atentos con los oídos y fundamentalmente con el corazón.</w:t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/>
      </w:pPr>
      <w:r w:rsidDel="00000000" w:rsidR="00000000" w:rsidRPr="00000000">
        <w:rPr>
          <w:rFonts w:ascii="Overlock" w:cs="Overlock" w:eastAsia="Overlock" w:hAnsi="Overlock"/>
          <w:b w:val="1"/>
          <w:sz w:val="24"/>
          <w:szCs w:val="24"/>
          <w:rtl w:val="0"/>
        </w:rPr>
        <w:t xml:space="preserve">Lectura del Evangelio: </w:t>
      </w:r>
      <w:r w:rsidDel="00000000" w:rsidR="00000000" w:rsidRPr="00000000">
        <w:rPr>
          <w:b w:val="1"/>
          <w:rtl w:val="0"/>
        </w:rPr>
        <w:t xml:space="preserve">Lc 6, 12-16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Overlock" w:cs="Overlock" w:eastAsia="Overlock" w:hAnsi="Overlock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En aquel tiempo, subió Jesús a la montaña a orar, y pasó la noche orando a Dios. Cuando se hizo de día, llamó a sus discípulos, escogió a doce de ellos y los nombró apóstoles: Simón, al que puso de nombre Pedro, y Andrés, su hermano, Santiago, Juan, Felipe, Bartolomé, Mateo, Tomás, Santiago hijo de Alfeo, Simón, apodado Zelotes, Judas hermano de Santiago y Judas Iscariote, que fue el traidor.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Overlock" w:cs="Overlock" w:eastAsia="Overlock" w:hAnsi="Overlo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Overlock" w:cs="Overlock" w:eastAsia="Overlock" w:hAnsi="Overlock"/>
        </w:rPr>
      </w:pPr>
      <w:r w:rsidDel="00000000" w:rsidR="00000000" w:rsidRPr="00000000">
        <w:rPr>
          <w:rFonts w:ascii="Overlock" w:cs="Overlock" w:eastAsia="Overlock" w:hAnsi="Overlock"/>
          <w:rtl w:val="0"/>
        </w:rPr>
        <w:t xml:space="preserve">Mira el cartel con tu nombre...</w:t>
      </w:r>
    </w:p>
    <w:p w:rsidR="00000000" w:rsidDel="00000000" w:rsidP="00000000" w:rsidRDefault="00000000" w:rsidRPr="00000000" w14:paraId="00000011">
      <w:pPr>
        <w:rPr>
          <w:rFonts w:ascii="Overlock" w:cs="Overlock" w:eastAsia="Overlock" w:hAnsi="Overlock"/>
        </w:rPr>
      </w:pPr>
      <w:r w:rsidDel="00000000" w:rsidR="00000000" w:rsidRPr="00000000">
        <w:rPr>
          <w:rFonts w:ascii="Overlock" w:cs="Overlock" w:eastAsia="Overlock" w:hAnsi="Overlock"/>
          <w:rtl w:val="0"/>
        </w:rPr>
        <w:t xml:space="preserve"> ¿Sabés cómo eligieron?  Preguntá a tu familia:  ¿por qué tenés ese nombre? ¿Y el nombre de tus hermanos? ¿Saben qué significa? </w:t>
      </w:r>
    </w:p>
    <w:p w:rsidR="00000000" w:rsidDel="00000000" w:rsidP="00000000" w:rsidRDefault="00000000" w:rsidRPr="00000000" w14:paraId="00000012">
      <w:pPr>
        <w:rPr>
          <w:rFonts w:ascii="Overlock" w:cs="Overlock" w:eastAsia="Overlock" w:hAnsi="Overlock"/>
        </w:rPr>
      </w:pPr>
      <w:r w:rsidDel="00000000" w:rsidR="00000000" w:rsidRPr="00000000">
        <w:rPr>
          <w:rFonts w:ascii="Overlock" w:cs="Overlock" w:eastAsia="Overlock" w:hAnsi="Overlock"/>
          <w:rtl w:val="0"/>
        </w:rPr>
        <w:t xml:space="preserve">Pensemos ahora, en silencio… ¡Cómo habrá sido para los apóstoles escuchar su nombre cuando Jesús los llamaba para ser sus amigos!</w:t>
      </w:r>
    </w:p>
    <w:p w:rsidR="00000000" w:rsidDel="00000000" w:rsidP="00000000" w:rsidRDefault="00000000" w:rsidRPr="00000000" w14:paraId="00000013">
      <w:pPr>
        <w:rPr>
          <w:rFonts w:ascii="Overlock" w:cs="Overlock" w:eastAsia="Overlock" w:hAnsi="Overlock"/>
        </w:rPr>
      </w:pPr>
      <w:r w:rsidDel="00000000" w:rsidR="00000000" w:rsidRPr="00000000">
        <w:rPr>
          <w:rFonts w:ascii="Overlock" w:cs="Overlock" w:eastAsia="Overlock" w:hAnsi="Overlock"/>
          <w:rtl w:val="0"/>
        </w:rPr>
        <w:t xml:space="preserve"> Cerrá los ojos…  Jesús está entre nosotros, pone la mano en tu hombro y dice tu nombre, ese nombre que Él ya conocía desde que estabas en la panza. Ese nombre que Él ama desde que papá y mamá lo eligieron.</w:t>
      </w:r>
    </w:p>
    <w:p w:rsidR="00000000" w:rsidDel="00000000" w:rsidP="00000000" w:rsidRDefault="00000000" w:rsidRPr="00000000" w14:paraId="00000014">
      <w:pPr>
        <w:rPr>
          <w:rFonts w:ascii="Overlock" w:cs="Overlock" w:eastAsia="Overlock" w:hAnsi="Overlock"/>
        </w:rPr>
      </w:pPr>
      <w:r w:rsidDel="00000000" w:rsidR="00000000" w:rsidRPr="00000000">
        <w:rPr>
          <w:rFonts w:ascii="Overlock" w:cs="Overlock" w:eastAsia="Overlock" w:hAnsi="Overlock"/>
          <w:rtl w:val="0"/>
        </w:rPr>
        <w:t xml:space="preserve"> En el silencio de tu corazón escuchá a Jesús que te llama por tu nombre. Qué sentís? </w:t>
      </w:r>
    </w:p>
    <w:p w:rsidR="00000000" w:rsidDel="00000000" w:rsidP="00000000" w:rsidRDefault="00000000" w:rsidRPr="00000000" w14:paraId="00000015">
      <w:pPr>
        <w:rPr>
          <w:rFonts w:ascii="Overlock" w:cs="Overlock" w:eastAsia="Overlock" w:hAnsi="Overlock"/>
        </w:rPr>
      </w:pPr>
      <w:r w:rsidDel="00000000" w:rsidR="00000000" w:rsidRPr="00000000">
        <w:rPr>
          <w:rFonts w:ascii="Overlock" w:cs="Overlock" w:eastAsia="Overlock" w:hAnsi="Overlock"/>
          <w:rtl w:val="0"/>
        </w:rPr>
        <w:t xml:space="preserve">Los invitamos a poner en común eso que rezaron en silencio. </w:t>
      </w:r>
    </w:p>
    <w:p w:rsidR="00000000" w:rsidDel="00000000" w:rsidP="00000000" w:rsidRDefault="00000000" w:rsidRPr="00000000" w14:paraId="00000016">
      <w:pPr>
        <w:rPr>
          <w:rFonts w:ascii="Overlock" w:cs="Overlock" w:eastAsia="Overlock" w:hAnsi="Overlock"/>
        </w:rPr>
      </w:pPr>
      <w:r w:rsidDel="00000000" w:rsidR="00000000" w:rsidRPr="00000000">
        <w:rPr>
          <w:rFonts w:ascii="Overlock" w:cs="Overlock" w:eastAsia="Overlock" w:hAnsi="Overlock"/>
          <w:rtl w:val="0"/>
        </w:rPr>
        <w:t xml:space="preserve">Gesto: Padrenuestro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Overlock" w:cs="Overlock" w:eastAsia="Overlock" w:hAnsi="Overlock"/>
          <w:b w:val="1"/>
          <w:color w:val="00b050"/>
          <w:u w:val="none"/>
        </w:rPr>
      </w:pPr>
      <w:r w:rsidDel="00000000" w:rsidR="00000000" w:rsidRPr="00000000">
        <w:rPr>
          <w:rFonts w:ascii="Overlock" w:cs="Overlock" w:eastAsia="Overlock" w:hAnsi="Overlock"/>
          <w:b w:val="1"/>
          <w:color w:val="00b050"/>
          <w:rtl w:val="0"/>
        </w:rPr>
        <w:t xml:space="preserve">CIERRE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Overlock" w:cs="Overlock" w:eastAsia="Overlock" w:hAnsi="Overlock"/>
        </w:rPr>
      </w:pPr>
      <w:r w:rsidDel="00000000" w:rsidR="00000000" w:rsidRPr="00000000">
        <w:rPr>
          <w:rFonts w:ascii="Overlock" w:cs="Overlock" w:eastAsia="Overlock" w:hAnsi="Overlock"/>
          <w:rtl w:val="0"/>
        </w:rPr>
        <w:t xml:space="preserve">Para finalizar, te pedimos que nos cuentes... ¿qué aprendiste de tu nombre y qué sentiste al saber que Jesús te llama para seguirlo? </w:t>
      </w:r>
    </w:p>
    <w:p w:rsidR="00000000" w:rsidDel="00000000" w:rsidP="00000000" w:rsidRDefault="00000000" w:rsidRPr="00000000" w14:paraId="00000019">
      <w:pPr>
        <w:pStyle w:val="Title"/>
        <w:numPr>
          <w:ilvl w:val="0"/>
          <w:numId w:val="2"/>
        </w:numPr>
        <w:ind w:left="720" w:hanging="360"/>
        <w:rPr>
          <w:rFonts w:ascii="Overlock" w:cs="Overlock" w:eastAsia="Overlock" w:hAnsi="Overlock"/>
        </w:rPr>
      </w:pPr>
      <w:r w:rsidDel="00000000" w:rsidR="00000000" w:rsidRPr="00000000">
        <w:rPr>
          <w:rFonts w:ascii="Overlock" w:cs="Overlock" w:eastAsia="Overlock" w:hAnsi="Overlock"/>
          <w:sz w:val="24"/>
          <w:szCs w:val="24"/>
          <w:rtl w:val="0"/>
        </w:rPr>
        <w:t xml:space="preserve">Si querés, podés mandar una foto de este momento de oración en familia</w:t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Overlock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